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BFE9A" w14:textId="77777777" w:rsidR="008328FC" w:rsidRDefault="008328FC"/>
    <w:p w14:paraId="0FAFB298" w14:textId="671E5CAB" w:rsidR="00584CB5" w:rsidRPr="00F81368" w:rsidRDefault="008328FC">
      <w:pPr>
        <w:rPr>
          <w:sz w:val="24"/>
          <w:szCs w:val="24"/>
        </w:rPr>
      </w:pPr>
      <w:r w:rsidRPr="00F81368">
        <w:rPr>
          <w:sz w:val="24"/>
          <w:szCs w:val="24"/>
        </w:rPr>
        <w:t xml:space="preserve">The agenda for this meeting was to share updates </w:t>
      </w:r>
      <w:r w:rsidR="00F81368">
        <w:rPr>
          <w:sz w:val="24"/>
          <w:szCs w:val="24"/>
        </w:rPr>
        <w:t>of</w:t>
      </w:r>
      <w:r w:rsidRPr="00F81368">
        <w:rPr>
          <w:sz w:val="24"/>
          <w:szCs w:val="24"/>
        </w:rPr>
        <w:t xml:space="preserve"> current work of meeting participants. A </w:t>
      </w:r>
      <w:r w:rsidR="001D1151" w:rsidRPr="00F81368">
        <w:rPr>
          <w:sz w:val="24"/>
          <w:szCs w:val="24"/>
        </w:rPr>
        <w:t xml:space="preserve">very </w:t>
      </w:r>
      <w:r w:rsidRPr="00F81368">
        <w:rPr>
          <w:sz w:val="24"/>
          <w:szCs w:val="24"/>
        </w:rPr>
        <w:t xml:space="preserve">brief summary is listed. Please reach out if you need additional information to Julia Richerson </w:t>
      </w:r>
      <w:hyperlink r:id="rId7" w:history="1">
        <w:r w:rsidRPr="00F81368">
          <w:rPr>
            <w:rStyle w:val="Hyperlink"/>
            <w:sz w:val="24"/>
            <w:szCs w:val="24"/>
          </w:rPr>
          <w:t>juliaericherson@gmail.com</w:t>
        </w:r>
      </w:hyperlink>
    </w:p>
    <w:p w14:paraId="6A38CB63" w14:textId="709AE90C" w:rsidR="008328FC" w:rsidRPr="00F81368" w:rsidRDefault="008328FC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 xml:space="preserve">Beth Jackson, MD:  Dr. Jackson’s priority is sustainability in health care settings. She and Dr. Mimms presented at the UK Pediatric Grand rounds this spring. She </w:t>
      </w:r>
      <w:r w:rsidR="00F81368" w:rsidRPr="00F81368">
        <w:rPr>
          <w:sz w:val="24"/>
          <w:szCs w:val="24"/>
        </w:rPr>
        <w:t>has</w:t>
      </w:r>
      <w:r w:rsidRPr="00F81368">
        <w:rPr>
          <w:sz w:val="24"/>
          <w:szCs w:val="24"/>
        </w:rPr>
        <w:t xml:space="preserve"> also met with the KY Hospital Association regarding sustainability opportunities.</w:t>
      </w:r>
    </w:p>
    <w:p w14:paraId="3DC431FC" w14:textId="151DC0F8" w:rsidR="008328FC" w:rsidRPr="00F81368" w:rsidRDefault="008328FC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Sarah Lynn Cunningham</w:t>
      </w:r>
      <w:r w:rsidR="001D1151" w:rsidRPr="00F81368">
        <w:rPr>
          <w:sz w:val="24"/>
          <w:szCs w:val="24"/>
        </w:rPr>
        <w:t>/</w:t>
      </w:r>
      <w:r w:rsidRPr="00F81368">
        <w:rPr>
          <w:sz w:val="24"/>
          <w:szCs w:val="24"/>
        </w:rPr>
        <w:t xml:space="preserve"> LCAN: LCAN continues their work on energy audits for non-profits, KY Pollution Prevention Center is a close partner</w:t>
      </w:r>
    </w:p>
    <w:p w14:paraId="00C079A5" w14:textId="75BF778B" w:rsidR="008328FC" w:rsidRPr="00F81368" w:rsidRDefault="008328FC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Stephanie Stockburger, MD/UK: would be interested in working at UK Healthcare on recycling</w:t>
      </w:r>
    </w:p>
    <w:p w14:paraId="138EF266" w14:textId="752977AA" w:rsidR="008328FC" w:rsidRPr="00F81368" w:rsidRDefault="008328FC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Eric Gurevich</w:t>
      </w:r>
      <w:r w:rsidR="001D1151" w:rsidRPr="00F81368">
        <w:rPr>
          <w:sz w:val="24"/>
          <w:szCs w:val="24"/>
        </w:rPr>
        <w:t>/Parks Alliance of Louisville: PLA is active in Earth Day celebrations and is partnering w EPA for a summer schedule of events, partnering w Dr. Richerson on Parks RX</w:t>
      </w:r>
    </w:p>
    <w:p w14:paraId="0D3E2493" w14:textId="79BDFE12" w:rsidR="001D1151" w:rsidRPr="00F81368" w:rsidRDefault="001D1151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Matt McKinney, MD/UofL: has connected pediatric residents w Trees Louisville work and is very interested in combatting nature deficit disorder</w:t>
      </w:r>
    </w:p>
    <w:p w14:paraId="1E8C75C0" w14:textId="7CF941AC" w:rsidR="001D1151" w:rsidRPr="00F81368" w:rsidRDefault="001D1151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Claude Stephens/Bernheim/Children at Play Network: shared about Bernheim’s Climate Action Network and Climate Crisis Action Pledge</w:t>
      </w:r>
    </w:p>
    <w:p w14:paraId="5F239C6F" w14:textId="72F3E227" w:rsidR="001D1151" w:rsidRPr="00F81368" w:rsidRDefault="001D1151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Julia Finch/Sierra Club: development of transit to trails is underway to connect people via public transportation to trail areas</w:t>
      </w:r>
    </w:p>
    <w:p w14:paraId="29F27CEA" w14:textId="0377A873" w:rsidR="001D1151" w:rsidRPr="00F81368" w:rsidRDefault="001D1151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Connor Giffin/environmental reporter Courier Journal: please contact him if you have topics that should be explored through his investigative reporting, follow his work at the CJ</w:t>
      </w:r>
    </w:p>
    <w:p w14:paraId="4D03FA73" w14:textId="501EFFFB" w:rsidR="001D1151" w:rsidRPr="00F81368" w:rsidRDefault="001D1151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 xml:space="preserve">Abby Baily/UofL Disaster Preparedness: </w:t>
      </w:r>
      <w:r w:rsidR="00F81368" w:rsidRPr="00F81368">
        <w:rPr>
          <w:sz w:val="24"/>
          <w:szCs w:val="24"/>
        </w:rPr>
        <w:t xml:space="preserve">updated us on the Pediatric Pandemic Network and their work on </w:t>
      </w:r>
      <w:r w:rsidR="00F81368">
        <w:rPr>
          <w:sz w:val="24"/>
          <w:szCs w:val="24"/>
        </w:rPr>
        <w:t xml:space="preserve">researching </w:t>
      </w:r>
      <w:r w:rsidR="00F81368" w:rsidRPr="00F81368">
        <w:rPr>
          <w:sz w:val="24"/>
          <w:szCs w:val="24"/>
        </w:rPr>
        <w:t xml:space="preserve">gaps in disaster preparedness for children </w:t>
      </w:r>
    </w:p>
    <w:p w14:paraId="1CA2AA75" w14:textId="256C8ED6" w:rsidR="00F81368" w:rsidRDefault="00F81368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1368">
        <w:rPr>
          <w:sz w:val="24"/>
          <w:szCs w:val="24"/>
        </w:rPr>
        <w:t>Julia Richerson, MD/FHC</w:t>
      </w:r>
      <w:r>
        <w:rPr>
          <w:sz w:val="24"/>
          <w:szCs w:val="24"/>
        </w:rPr>
        <w:t>-IQ</w:t>
      </w:r>
      <w:r w:rsidRPr="00F81368">
        <w:rPr>
          <w:sz w:val="24"/>
          <w:szCs w:val="24"/>
        </w:rPr>
        <w:t>: continues to give educational materials to families on child health and climate change, gives lightbulbs through partnership w LCAN to increase LED use and piloting a Parks RX w PLA.</w:t>
      </w:r>
    </w:p>
    <w:p w14:paraId="746205F7" w14:textId="72690DE3" w:rsidR="005F780A" w:rsidRPr="00F81368" w:rsidRDefault="005F780A" w:rsidP="008328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Mary York/KYAAP ED: our wonderful leader!</w:t>
      </w:r>
    </w:p>
    <w:sectPr w:rsidR="005F780A" w:rsidRPr="00F813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852F" w14:textId="77777777" w:rsidR="00B81B8B" w:rsidRDefault="00B81B8B" w:rsidP="008328FC">
      <w:pPr>
        <w:spacing w:after="0" w:line="240" w:lineRule="auto"/>
      </w:pPr>
      <w:r>
        <w:separator/>
      </w:r>
    </w:p>
  </w:endnote>
  <w:endnote w:type="continuationSeparator" w:id="0">
    <w:p w14:paraId="337D6A17" w14:textId="77777777" w:rsidR="00B81B8B" w:rsidRDefault="00B81B8B" w:rsidP="0083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6EFF9" w14:textId="77777777" w:rsidR="00B81B8B" w:rsidRDefault="00B81B8B" w:rsidP="008328FC">
      <w:pPr>
        <w:spacing w:after="0" w:line="240" w:lineRule="auto"/>
      </w:pPr>
      <w:r>
        <w:separator/>
      </w:r>
    </w:p>
  </w:footnote>
  <w:footnote w:type="continuationSeparator" w:id="0">
    <w:p w14:paraId="7BF6B9C0" w14:textId="77777777" w:rsidR="00B81B8B" w:rsidRDefault="00B81B8B" w:rsidP="0083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4F7E" w14:textId="04610796" w:rsidR="008328FC" w:rsidRPr="00F81368" w:rsidRDefault="008328FC" w:rsidP="008328FC">
    <w:pPr>
      <w:pStyle w:val="Header"/>
      <w:jc w:val="center"/>
      <w:rPr>
        <w:sz w:val="24"/>
        <w:szCs w:val="24"/>
      </w:rPr>
    </w:pPr>
    <w:r w:rsidRPr="00F81368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83E876" wp14:editId="4C8BC9A2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76570845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096163862" name="Rectangle 109616386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5822836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717211" name="Rectangle 2021717211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A96BBB" id="Group 1" o:spid="_x0000_s1026" style="position:absolute;margin-left:-1in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">
              <v:rect id="Rectangle 109616386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" path="m,l1462822,,910372,376306,,1014481,,xe" fillcolor="#e32d91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2021717211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F81368">
      <w:rPr>
        <w:sz w:val="24"/>
        <w:szCs w:val="24"/>
      </w:rPr>
      <w:t>KY AAP- KY Child Health and Climate Advocates Task Force</w:t>
    </w:r>
  </w:p>
  <w:p w14:paraId="0989586E" w14:textId="77777777" w:rsidR="008328FC" w:rsidRPr="00F81368" w:rsidRDefault="008328FC" w:rsidP="008328FC">
    <w:pPr>
      <w:pStyle w:val="Header"/>
      <w:jc w:val="center"/>
      <w:rPr>
        <w:sz w:val="24"/>
        <w:szCs w:val="24"/>
      </w:rPr>
    </w:pPr>
    <w:r w:rsidRPr="00F81368">
      <w:rPr>
        <w:sz w:val="24"/>
        <w:szCs w:val="24"/>
      </w:rPr>
      <w:t xml:space="preserve">May 6, 2024 </w:t>
    </w:r>
  </w:p>
  <w:p w14:paraId="7C7682F3" w14:textId="60D9D8B2" w:rsidR="008328FC" w:rsidRPr="00F81368" w:rsidRDefault="008328FC" w:rsidP="008328FC">
    <w:pPr>
      <w:pStyle w:val="Header"/>
      <w:jc w:val="center"/>
      <w:rPr>
        <w:sz w:val="24"/>
        <w:szCs w:val="24"/>
      </w:rPr>
    </w:pPr>
    <w:r w:rsidRPr="00F81368">
      <w:rPr>
        <w:sz w:val="24"/>
        <w:szCs w:val="24"/>
      </w:rPr>
      <w:t xml:space="preserve">Meeting </w:t>
    </w:r>
    <w:r w:rsidR="00F81368">
      <w:rPr>
        <w:sz w:val="24"/>
        <w:szCs w:val="24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46A87"/>
    <w:multiLevelType w:val="hybridMultilevel"/>
    <w:tmpl w:val="B6FC6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5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FC"/>
    <w:rsid w:val="001B7FD0"/>
    <w:rsid w:val="001C4FDA"/>
    <w:rsid w:val="001D1151"/>
    <w:rsid w:val="00341735"/>
    <w:rsid w:val="00584CB5"/>
    <w:rsid w:val="005F780A"/>
    <w:rsid w:val="00721746"/>
    <w:rsid w:val="008328FC"/>
    <w:rsid w:val="00A73163"/>
    <w:rsid w:val="00AC1776"/>
    <w:rsid w:val="00B81B8B"/>
    <w:rsid w:val="00D06A77"/>
    <w:rsid w:val="00E70709"/>
    <w:rsid w:val="00F800F7"/>
    <w:rsid w:val="00F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98581"/>
  <w15:chartTrackingRefBased/>
  <w15:docId w15:val="{6C7DD786-5F7F-449C-89E7-6F69DF5B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FC"/>
  </w:style>
  <w:style w:type="paragraph" w:styleId="Heading1">
    <w:name w:val="heading 1"/>
    <w:basedOn w:val="Normal"/>
    <w:next w:val="Normal"/>
    <w:link w:val="Heading1Char"/>
    <w:uiPriority w:val="9"/>
    <w:qFormat/>
    <w:rsid w:val="008328FC"/>
    <w:pPr>
      <w:keepNext/>
      <w:keepLines/>
      <w:pBdr>
        <w:left w:val="single" w:sz="12" w:space="12" w:color="C830CC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8F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8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8F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8F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8F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8F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8F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8F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8F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8FC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8F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8F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8F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8F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8F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8FC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8FC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8328F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8328F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8F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8FC"/>
    <w:rPr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328F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28FC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8FC"/>
    <w:rPr>
      <w:rFonts w:asciiTheme="minorHAnsi" w:eastAsiaTheme="minorEastAsia" w:hAnsiTheme="minorHAnsi" w:cstheme="minorBidi"/>
      <w:b/>
      <w:bCs/>
      <w:i/>
      <w:iCs/>
      <w:color w:val="952498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8F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524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8FC"/>
    <w:rPr>
      <w:rFonts w:asciiTheme="majorHAnsi" w:eastAsiaTheme="majorEastAsia" w:hAnsiTheme="majorHAnsi" w:cstheme="majorBidi"/>
      <w:caps/>
      <w:color w:val="952498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8328F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28FC"/>
    <w:pPr>
      <w:spacing w:line="240" w:lineRule="auto"/>
    </w:pPr>
    <w:rPr>
      <w:b/>
      <w:bCs/>
      <w:color w:val="C830CC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8328F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28FC"/>
    <w:rPr>
      <w:rFonts w:asciiTheme="minorHAnsi" w:eastAsiaTheme="minorEastAsia" w:hAnsiTheme="minorHAnsi" w:cstheme="minorBidi"/>
      <w:i/>
      <w:iCs/>
      <w:color w:val="952498" w:themeColor="accent2" w:themeShade="BF"/>
      <w:sz w:val="20"/>
      <w:szCs w:val="20"/>
    </w:rPr>
  </w:style>
  <w:style w:type="paragraph" w:styleId="NoSpacing">
    <w:name w:val="No Spacing"/>
    <w:uiPriority w:val="1"/>
    <w:qFormat/>
    <w:rsid w:val="008328F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8328FC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328F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8328F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28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8FC"/>
  </w:style>
  <w:style w:type="paragraph" w:styleId="Footer">
    <w:name w:val="footer"/>
    <w:basedOn w:val="Normal"/>
    <w:link w:val="FooterChar"/>
    <w:uiPriority w:val="99"/>
    <w:unhideWhenUsed/>
    <w:rsid w:val="00832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8FC"/>
  </w:style>
  <w:style w:type="character" w:styleId="Hyperlink">
    <w:name w:val="Hyperlink"/>
    <w:basedOn w:val="DefaultParagraphFont"/>
    <w:uiPriority w:val="99"/>
    <w:unhideWhenUsed/>
    <w:rsid w:val="008328F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liaericher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E. Richerson</dc:creator>
  <cp:keywords/>
  <dc:description/>
  <cp:lastModifiedBy>Debra Cardwell</cp:lastModifiedBy>
  <cp:revision>2</cp:revision>
  <dcterms:created xsi:type="dcterms:W3CDTF">2024-06-19T18:45:00Z</dcterms:created>
  <dcterms:modified xsi:type="dcterms:W3CDTF">2024-06-19T18:45:00Z</dcterms:modified>
</cp:coreProperties>
</file>